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02" w:rsidRDefault="009465EA" w:rsidP="009465EA">
      <w:pPr>
        <w:pStyle w:val="a3"/>
        <w:spacing w:before="76"/>
        <w:ind w:left="6933" w:right="167" w:firstLine="1238"/>
        <w:jc w:val="right"/>
      </w:pPr>
      <w:r>
        <w:t>Приложение 1</w:t>
      </w:r>
      <w:r>
        <w:rPr>
          <w:spacing w:val="-67"/>
        </w:rPr>
        <w:t xml:space="preserve"> </w:t>
      </w:r>
    </w:p>
    <w:p w:rsidR="009465EA" w:rsidRDefault="009465EA" w:rsidP="009465EA">
      <w:pPr>
        <w:pStyle w:val="a3"/>
        <w:spacing w:before="76"/>
        <w:ind w:left="6933" w:right="167" w:firstLine="1238"/>
        <w:jc w:val="right"/>
      </w:pPr>
      <w:bookmarkStart w:id="0" w:name="_GoBack"/>
      <w:bookmarkEnd w:id="0"/>
    </w:p>
    <w:p w:rsidR="003B1B02" w:rsidRDefault="003B1B02">
      <w:pPr>
        <w:pStyle w:val="a3"/>
        <w:spacing w:before="2"/>
        <w:ind w:left="0"/>
        <w:rPr>
          <w:sz w:val="20"/>
        </w:rPr>
      </w:pPr>
    </w:p>
    <w:p w:rsidR="003B1B02" w:rsidRDefault="009465EA">
      <w:pPr>
        <w:pStyle w:val="a3"/>
        <w:spacing w:before="89"/>
        <w:ind w:left="4448" w:right="3788"/>
        <w:jc w:val="center"/>
      </w:pPr>
      <w:r>
        <w:t>ПОЛОЖЕНИЕ</w:t>
      </w:r>
    </w:p>
    <w:p w:rsidR="003B1B02" w:rsidRDefault="009465EA">
      <w:pPr>
        <w:pStyle w:val="a3"/>
        <w:spacing w:before="240" w:line="322" w:lineRule="exact"/>
        <w:ind w:left="1974" w:right="2028"/>
        <w:jc w:val="center"/>
      </w:pPr>
      <w:r>
        <w:t>об</w:t>
      </w:r>
      <w:r>
        <w:rPr>
          <w:spacing w:val="-6"/>
        </w:rPr>
        <w:t xml:space="preserve"> </w:t>
      </w:r>
      <w:r>
        <w:t>олимпиаде</w:t>
      </w:r>
      <w:r>
        <w:rPr>
          <w:spacing w:val="-2"/>
        </w:rPr>
        <w:t xml:space="preserve"> </w:t>
      </w:r>
      <w:r>
        <w:t>НИЯУ</w:t>
      </w:r>
      <w:r>
        <w:rPr>
          <w:spacing w:val="-2"/>
        </w:rPr>
        <w:t xml:space="preserve"> </w:t>
      </w:r>
      <w:r>
        <w:t>МИФИ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физики</w:t>
      </w:r>
    </w:p>
    <w:p w:rsidR="003B1B02" w:rsidRDefault="009465EA">
      <w:pPr>
        <w:pStyle w:val="a3"/>
        <w:ind w:left="1974" w:right="2028"/>
        <w:jc w:val="center"/>
      </w:pPr>
      <w:r>
        <w:t>«Лига</w:t>
      </w:r>
      <w:r>
        <w:rPr>
          <w:spacing w:val="-5"/>
        </w:rPr>
        <w:t xml:space="preserve"> </w:t>
      </w:r>
      <w:r>
        <w:t>лучших»</w:t>
      </w:r>
    </w:p>
    <w:p w:rsidR="003B1B02" w:rsidRDefault="003B1B02">
      <w:pPr>
        <w:pStyle w:val="a3"/>
        <w:spacing w:before="1"/>
        <w:ind w:left="0"/>
      </w:pPr>
    </w:p>
    <w:p w:rsidR="003B1B02" w:rsidRDefault="009465EA">
      <w:pPr>
        <w:pStyle w:val="a4"/>
        <w:numPr>
          <w:ilvl w:val="0"/>
          <w:numId w:val="7"/>
        </w:numPr>
        <w:tabs>
          <w:tab w:val="left" w:pos="4371"/>
        </w:tabs>
        <w:ind w:hanging="234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3B1B02" w:rsidRDefault="009465EA">
      <w:pPr>
        <w:pStyle w:val="a4"/>
        <w:numPr>
          <w:ilvl w:val="1"/>
          <w:numId w:val="6"/>
        </w:numPr>
        <w:tabs>
          <w:tab w:val="left" w:pos="718"/>
        </w:tabs>
        <w:spacing w:before="240"/>
        <w:ind w:right="167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олимпиаде</w:t>
      </w:r>
      <w:r>
        <w:rPr>
          <w:spacing w:val="1"/>
          <w:sz w:val="28"/>
        </w:rPr>
        <w:t xml:space="preserve"> </w:t>
      </w:r>
      <w:r>
        <w:rPr>
          <w:sz w:val="28"/>
        </w:rPr>
        <w:t>НИЯУ</w:t>
      </w:r>
      <w:r>
        <w:rPr>
          <w:spacing w:val="1"/>
          <w:sz w:val="28"/>
        </w:rPr>
        <w:t xml:space="preserve"> </w:t>
      </w:r>
      <w:r>
        <w:rPr>
          <w:sz w:val="28"/>
        </w:rPr>
        <w:t>МИФИ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«Лига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 законами, иными нормативно-правовыми актами, содержащими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документами.</w:t>
      </w:r>
    </w:p>
    <w:p w:rsidR="003B1B02" w:rsidRDefault="009465EA">
      <w:pPr>
        <w:pStyle w:val="a4"/>
        <w:numPr>
          <w:ilvl w:val="1"/>
          <w:numId w:val="6"/>
        </w:numPr>
        <w:tabs>
          <w:tab w:val="left" w:pos="665"/>
        </w:tabs>
        <w:spacing w:before="240"/>
        <w:ind w:right="168" w:firstLine="0"/>
        <w:jc w:val="both"/>
        <w:rPr>
          <w:sz w:val="28"/>
        </w:rPr>
      </w:pPr>
      <w:r>
        <w:rPr>
          <w:sz w:val="28"/>
        </w:rPr>
        <w:t>Настоящее Положение определяет порядок проведения Олимпиады 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провождение.</w:t>
      </w:r>
    </w:p>
    <w:p w:rsidR="003B1B02" w:rsidRDefault="009465EA">
      <w:pPr>
        <w:pStyle w:val="a4"/>
        <w:numPr>
          <w:ilvl w:val="1"/>
          <w:numId w:val="6"/>
        </w:numPr>
        <w:tabs>
          <w:tab w:val="left" w:pos="677"/>
        </w:tabs>
        <w:spacing w:before="239"/>
        <w:ind w:right="167" w:firstLine="0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РАН,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вузов,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индустрии и учительского сообщества, направленного на улучшение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физики</w:t>
      </w:r>
    </w:p>
    <w:p w:rsidR="003B1B02" w:rsidRDefault="009465EA">
      <w:pPr>
        <w:pStyle w:val="a4"/>
        <w:numPr>
          <w:ilvl w:val="1"/>
          <w:numId w:val="6"/>
        </w:numPr>
        <w:tabs>
          <w:tab w:val="left" w:pos="809"/>
        </w:tabs>
        <w:spacing w:before="241"/>
        <w:ind w:right="166" w:firstLine="0"/>
        <w:jc w:val="both"/>
        <w:rPr>
          <w:sz w:val="28"/>
        </w:rPr>
      </w:pPr>
      <w:r>
        <w:rPr>
          <w:sz w:val="28"/>
        </w:rPr>
        <w:t>Олимпиада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исследовательским ядерным университетом «МИФИ» (далее – НИЯУ МИФИ)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Росатом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академией наук, НИЦ «Курчатовский институт» и Объединенным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институтом</w:t>
      </w:r>
      <w:r>
        <w:rPr>
          <w:spacing w:val="-2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(ОИЯИ).</w:t>
      </w:r>
    </w:p>
    <w:p w:rsidR="003B1B02" w:rsidRDefault="009465EA">
      <w:pPr>
        <w:pStyle w:val="a4"/>
        <w:numPr>
          <w:ilvl w:val="1"/>
          <w:numId w:val="6"/>
        </w:numPr>
        <w:tabs>
          <w:tab w:val="left" w:pos="636"/>
        </w:tabs>
        <w:spacing w:before="240"/>
        <w:ind w:right="167" w:firstLine="0"/>
        <w:jc w:val="both"/>
        <w:rPr>
          <w:sz w:val="28"/>
        </w:rPr>
      </w:pPr>
      <w:r>
        <w:rPr>
          <w:sz w:val="28"/>
        </w:rPr>
        <w:t>В Олимпиа</w:t>
      </w:r>
      <w:r>
        <w:rPr>
          <w:sz w:val="28"/>
        </w:rPr>
        <w:t>де на добровольной основе принимают участие учителя 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3B1B02" w:rsidRDefault="009465EA">
      <w:pPr>
        <w:pStyle w:val="a4"/>
        <w:numPr>
          <w:ilvl w:val="1"/>
          <w:numId w:val="6"/>
        </w:numPr>
        <w:tabs>
          <w:tab w:val="left" w:pos="605"/>
        </w:tabs>
        <w:spacing w:before="239"/>
        <w:ind w:left="604" w:hanging="493"/>
        <w:jc w:val="both"/>
        <w:rPr>
          <w:sz w:val="28"/>
        </w:rPr>
      </w:pPr>
      <w:r>
        <w:rPr>
          <w:sz w:val="28"/>
        </w:rPr>
        <w:t>Рабочим</w:t>
      </w:r>
      <w:r>
        <w:rPr>
          <w:spacing w:val="-5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язык.</w:t>
      </w:r>
    </w:p>
    <w:p w:rsidR="003B1B02" w:rsidRDefault="009465EA">
      <w:pPr>
        <w:pStyle w:val="a4"/>
        <w:numPr>
          <w:ilvl w:val="1"/>
          <w:numId w:val="6"/>
        </w:numPr>
        <w:tabs>
          <w:tab w:val="left" w:pos="668"/>
        </w:tabs>
        <w:spacing w:before="240"/>
        <w:ind w:right="166" w:firstLine="0"/>
        <w:jc w:val="both"/>
        <w:rPr>
          <w:sz w:val="28"/>
        </w:rPr>
      </w:pPr>
      <w:r>
        <w:rPr>
          <w:sz w:val="28"/>
        </w:rPr>
        <w:t>Взимание платы за участие в Олимпиаде не предусмотрено. 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НИЯУ</w:t>
      </w:r>
      <w:r>
        <w:rPr>
          <w:spacing w:val="1"/>
          <w:sz w:val="28"/>
        </w:rPr>
        <w:t xml:space="preserve"> </w:t>
      </w:r>
      <w:r>
        <w:rPr>
          <w:sz w:val="28"/>
        </w:rPr>
        <w:t>МИФИ.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Транспортные расходы иногородних участников Олимпиады Оргкомитетом не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компенсируются.</w:t>
      </w:r>
    </w:p>
    <w:p w:rsidR="003B1B02" w:rsidRDefault="009465EA">
      <w:pPr>
        <w:pStyle w:val="a4"/>
        <w:numPr>
          <w:ilvl w:val="1"/>
          <w:numId w:val="6"/>
        </w:numPr>
        <w:tabs>
          <w:tab w:val="left" w:pos="615"/>
        </w:tabs>
        <w:spacing w:before="241"/>
        <w:ind w:right="167" w:firstLine="0"/>
        <w:jc w:val="both"/>
        <w:rPr>
          <w:sz w:val="28"/>
        </w:rPr>
      </w:pPr>
      <w:r>
        <w:rPr>
          <w:sz w:val="28"/>
        </w:rPr>
        <w:t>Победители олимпиад получают денежные вознаграждения, размер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Оргкомитетом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олимпиады.</w:t>
      </w:r>
    </w:p>
    <w:p w:rsidR="003B1B02" w:rsidRDefault="009465EA">
      <w:pPr>
        <w:pStyle w:val="a4"/>
        <w:numPr>
          <w:ilvl w:val="1"/>
          <w:numId w:val="6"/>
        </w:numPr>
        <w:tabs>
          <w:tab w:val="left" w:pos="1148"/>
        </w:tabs>
        <w:spacing w:before="239"/>
        <w:ind w:right="167" w:firstLine="0"/>
        <w:jc w:val="both"/>
        <w:rPr>
          <w:sz w:val="28"/>
        </w:rPr>
      </w:pPr>
      <w:r>
        <w:rPr>
          <w:sz w:val="28"/>
        </w:rPr>
        <w:t>Официальным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сайтом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сайт,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color w:val="0000FF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http://school.mephi.ru/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(далее – сайт Олимпиады). Официальной почтой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почта,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адрес:</w:t>
      </w:r>
      <w:r>
        <w:rPr>
          <w:color w:val="0000FF"/>
          <w:spacing w:val="-2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olympiad@mephi.ru</w:t>
        </w:r>
      </w:hyperlink>
      <w:r>
        <w:rPr>
          <w:sz w:val="28"/>
        </w:rPr>
        <w:t>.</w:t>
      </w:r>
    </w:p>
    <w:p w:rsidR="003B1B02" w:rsidRDefault="003B1B02">
      <w:pPr>
        <w:jc w:val="both"/>
        <w:rPr>
          <w:sz w:val="28"/>
        </w:rPr>
        <w:sectPr w:rsidR="003B1B02">
          <w:type w:val="continuous"/>
          <w:pgSz w:w="11910" w:h="16840"/>
          <w:pgMar w:top="1040" w:right="820" w:bottom="280" w:left="1020" w:header="720" w:footer="720" w:gutter="0"/>
          <w:cols w:space="720"/>
        </w:sectPr>
      </w:pPr>
    </w:p>
    <w:p w:rsidR="003B1B02" w:rsidRDefault="009465EA">
      <w:pPr>
        <w:pStyle w:val="a4"/>
        <w:numPr>
          <w:ilvl w:val="0"/>
          <w:numId w:val="7"/>
        </w:numPr>
        <w:tabs>
          <w:tab w:val="left" w:pos="3180"/>
        </w:tabs>
        <w:spacing w:before="76"/>
        <w:ind w:left="3180" w:hanging="327"/>
        <w:jc w:val="left"/>
        <w:rPr>
          <w:sz w:val="28"/>
        </w:rPr>
      </w:pPr>
      <w:r>
        <w:rPr>
          <w:sz w:val="28"/>
        </w:rPr>
        <w:lastRenderedPageBreak/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</w:t>
      </w:r>
    </w:p>
    <w:p w:rsidR="003B1B02" w:rsidRDefault="009465EA">
      <w:pPr>
        <w:pStyle w:val="a4"/>
        <w:numPr>
          <w:ilvl w:val="1"/>
          <w:numId w:val="5"/>
        </w:numPr>
        <w:tabs>
          <w:tab w:val="left" w:pos="653"/>
        </w:tabs>
        <w:spacing w:before="239"/>
        <w:ind w:right="169" w:firstLine="0"/>
        <w:rPr>
          <w:sz w:val="28"/>
        </w:rPr>
      </w:pPr>
      <w:r>
        <w:rPr>
          <w:sz w:val="28"/>
        </w:rPr>
        <w:t>Олимпиада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48"/>
          <w:sz w:val="28"/>
        </w:rPr>
        <w:t xml:space="preserve"> </w:t>
      </w:r>
      <w:r>
        <w:rPr>
          <w:sz w:val="28"/>
        </w:rPr>
        <w:t>имеет</w:t>
      </w:r>
      <w:r>
        <w:rPr>
          <w:spacing w:val="48"/>
          <w:sz w:val="28"/>
        </w:rPr>
        <w:t xml:space="preserve"> </w:t>
      </w:r>
      <w:r>
        <w:rPr>
          <w:sz w:val="28"/>
        </w:rPr>
        <w:t>два</w:t>
      </w:r>
      <w:r>
        <w:rPr>
          <w:spacing w:val="49"/>
          <w:sz w:val="28"/>
        </w:rPr>
        <w:t xml:space="preserve"> </w:t>
      </w:r>
      <w:r>
        <w:rPr>
          <w:sz w:val="28"/>
        </w:rPr>
        <w:t>этапа:</w:t>
      </w:r>
      <w:r>
        <w:rPr>
          <w:spacing w:val="47"/>
          <w:sz w:val="28"/>
        </w:rPr>
        <w:t xml:space="preserve"> </w:t>
      </w:r>
      <w:r>
        <w:rPr>
          <w:sz w:val="28"/>
        </w:rPr>
        <w:t>отборочный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заключительный.</w:t>
      </w:r>
    </w:p>
    <w:p w:rsidR="003B1B02" w:rsidRDefault="009465EA">
      <w:pPr>
        <w:pStyle w:val="a4"/>
        <w:numPr>
          <w:ilvl w:val="1"/>
          <w:numId w:val="5"/>
        </w:numPr>
        <w:tabs>
          <w:tab w:val="left" w:pos="605"/>
        </w:tabs>
        <w:spacing w:line="321" w:lineRule="exact"/>
        <w:ind w:left="604" w:hanging="493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Олимпиады:</w:t>
      </w:r>
    </w:p>
    <w:p w:rsidR="003B1B02" w:rsidRDefault="009465EA">
      <w:pPr>
        <w:pStyle w:val="a4"/>
        <w:numPr>
          <w:ilvl w:val="2"/>
          <w:numId w:val="5"/>
        </w:numPr>
        <w:tabs>
          <w:tab w:val="left" w:pos="832"/>
          <w:tab w:val="left" w:pos="833"/>
        </w:tabs>
        <w:spacing w:line="342" w:lineRule="exact"/>
        <w:ind w:hanging="361"/>
        <w:rPr>
          <w:sz w:val="28"/>
        </w:rPr>
      </w:pP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участников;</w:t>
      </w:r>
    </w:p>
    <w:p w:rsidR="003B1B02" w:rsidRDefault="009465EA">
      <w:pPr>
        <w:pStyle w:val="a4"/>
        <w:numPr>
          <w:ilvl w:val="2"/>
          <w:numId w:val="5"/>
        </w:numPr>
        <w:tabs>
          <w:tab w:val="left" w:pos="832"/>
          <w:tab w:val="left" w:pos="833"/>
        </w:tabs>
        <w:ind w:hanging="361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отборочного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тура;</w:t>
      </w:r>
    </w:p>
    <w:p w:rsidR="003B1B02" w:rsidRDefault="009465EA">
      <w:pPr>
        <w:pStyle w:val="a4"/>
        <w:numPr>
          <w:ilvl w:val="2"/>
          <w:numId w:val="5"/>
        </w:numPr>
        <w:tabs>
          <w:tab w:val="left" w:pos="832"/>
          <w:tab w:val="left" w:pos="833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подведение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4"/>
          <w:sz w:val="28"/>
        </w:rPr>
        <w:t xml:space="preserve"> </w:t>
      </w:r>
      <w:r>
        <w:rPr>
          <w:sz w:val="28"/>
        </w:rPr>
        <w:t>отборочного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тура;</w:t>
      </w:r>
    </w:p>
    <w:p w:rsidR="003B1B02" w:rsidRDefault="009465EA">
      <w:pPr>
        <w:pStyle w:val="a4"/>
        <w:numPr>
          <w:ilvl w:val="2"/>
          <w:numId w:val="5"/>
        </w:numPr>
        <w:tabs>
          <w:tab w:val="left" w:pos="832"/>
          <w:tab w:val="left" w:pos="833"/>
        </w:tabs>
        <w:spacing w:line="342" w:lineRule="exact"/>
        <w:ind w:hanging="361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тура</w:t>
      </w:r>
      <w:r>
        <w:rPr>
          <w:spacing w:val="-4"/>
          <w:sz w:val="28"/>
        </w:rPr>
        <w:t xml:space="preserve"> </w:t>
      </w:r>
      <w:r>
        <w:rPr>
          <w:sz w:val="28"/>
        </w:rPr>
        <w:t>(индивидуальный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командный</w:t>
      </w:r>
      <w:r>
        <w:rPr>
          <w:spacing w:val="-5"/>
          <w:sz w:val="28"/>
        </w:rPr>
        <w:t xml:space="preserve"> </w:t>
      </w:r>
      <w:r>
        <w:rPr>
          <w:sz w:val="28"/>
        </w:rPr>
        <w:t>этапы);</w:t>
      </w:r>
    </w:p>
    <w:p w:rsidR="003B1B02" w:rsidRDefault="009465EA">
      <w:pPr>
        <w:pStyle w:val="a4"/>
        <w:numPr>
          <w:ilvl w:val="2"/>
          <w:numId w:val="5"/>
        </w:numPr>
        <w:tabs>
          <w:tab w:val="left" w:pos="832"/>
          <w:tab w:val="left" w:pos="833"/>
        </w:tabs>
        <w:spacing w:line="342" w:lineRule="exact"/>
        <w:ind w:hanging="361"/>
        <w:rPr>
          <w:sz w:val="28"/>
        </w:rPr>
      </w:pPr>
      <w:r>
        <w:rPr>
          <w:sz w:val="28"/>
        </w:rPr>
        <w:t>приём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апелляций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тура;</w:t>
      </w:r>
    </w:p>
    <w:p w:rsidR="003B1B02" w:rsidRDefault="009465EA">
      <w:pPr>
        <w:pStyle w:val="a4"/>
        <w:numPr>
          <w:ilvl w:val="2"/>
          <w:numId w:val="5"/>
        </w:numPr>
        <w:tabs>
          <w:tab w:val="left" w:pos="832"/>
          <w:tab w:val="left" w:pos="833"/>
        </w:tabs>
        <w:spacing w:line="342" w:lineRule="exact"/>
        <w:ind w:hanging="361"/>
        <w:rPr>
          <w:sz w:val="28"/>
        </w:rPr>
      </w:pPr>
      <w:r>
        <w:rPr>
          <w:sz w:val="28"/>
        </w:rPr>
        <w:t>подведение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Олимпиады.</w:t>
      </w:r>
    </w:p>
    <w:p w:rsidR="003B1B02" w:rsidRDefault="003B1B02">
      <w:pPr>
        <w:pStyle w:val="a3"/>
        <w:ind w:left="0"/>
      </w:pPr>
    </w:p>
    <w:p w:rsidR="003B1B02" w:rsidRDefault="009465EA">
      <w:pPr>
        <w:pStyle w:val="a4"/>
        <w:numPr>
          <w:ilvl w:val="0"/>
          <w:numId w:val="7"/>
        </w:numPr>
        <w:tabs>
          <w:tab w:val="left" w:pos="2177"/>
        </w:tabs>
        <w:spacing w:before="1"/>
        <w:ind w:left="2176" w:hanging="421"/>
        <w:jc w:val="left"/>
        <w:rPr>
          <w:sz w:val="28"/>
        </w:rPr>
      </w:pPr>
      <w:r>
        <w:rPr>
          <w:sz w:val="28"/>
        </w:rPr>
        <w:t>Организационно-методическое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Олимпиады</w:t>
      </w:r>
    </w:p>
    <w:p w:rsidR="003B1B02" w:rsidRDefault="003B1B02">
      <w:pPr>
        <w:pStyle w:val="a3"/>
        <w:spacing w:before="10"/>
        <w:ind w:left="0"/>
        <w:rPr>
          <w:sz w:val="27"/>
        </w:rPr>
      </w:pPr>
    </w:p>
    <w:p w:rsidR="003B1B02" w:rsidRDefault="009465EA">
      <w:pPr>
        <w:pStyle w:val="a4"/>
        <w:numPr>
          <w:ilvl w:val="1"/>
          <w:numId w:val="4"/>
        </w:numPr>
        <w:tabs>
          <w:tab w:val="left" w:pos="687"/>
        </w:tabs>
        <w:ind w:right="170" w:firstLine="0"/>
        <w:jc w:val="both"/>
        <w:rPr>
          <w:sz w:val="28"/>
        </w:rPr>
      </w:pP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НИЯУ</w:t>
      </w:r>
      <w:r>
        <w:rPr>
          <w:spacing w:val="1"/>
          <w:sz w:val="28"/>
        </w:rPr>
        <w:t xml:space="preserve"> </w:t>
      </w:r>
      <w:r>
        <w:rPr>
          <w:sz w:val="28"/>
        </w:rPr>
        <w:t>МИФИ,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– курирующий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проректор</w:t>
      </w:r>
      <w:r>
        <w:rPr>
          <w:spacing w:val="-2"/>
          <w:sz w:val="28"/>
        </w:rPr>
        <w:t xml:space="preserve"> </w:t>
      </w:r>
      <w:r>
        <w:rPr>
          <w:sz w:val="28"/>
        </w:rPr>
        <w:t>НИЯУ</w:t>
      </w:r>
      <w:r>
        <w:rPr>
          <w:spacing w:val="-2"/>
          <w:sz w:val="28"/>
        </w:rPr>
        <w:t xml:space="preserve"> </w:t>
      </w:r>
      <w:r>
        <w:rPr>
          <w:sz w:val="28"/>
        </w:rPr>
        <w:t>МИФИ.</w:t>
      </w:r>
    </w:p>
    <w:p w:rsidR="003B1B02" w:rsidRDefault="009465EA">
      <w:pPr>
        <w:pStyle w:val="a4"/>
        <w:numPr>
          <w:ilvl w:val="1"/>
          <w:numId w:val="4"/>
        </w:numPr>
        <w:tabs>
          <w:tab w:val="left" w:pos="694"/>
        </w:tabs>
        <w:ind w:right="167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создаётся организационный комитет олимпиады (далее – Оргкомитет), создаётся</w:t>
      </w:r>
      <w:r>
        <w:rPr>
          <w:spacing w:val="1"/>
          <w:sz w:val="28"/>
        </w:rPr>
        <w:t xml:space="preserve"> </w:t>
      </w:r>
      <w:r>
        <w:rPr>
          <w:sz w:val="28"/>
        </w:rPr>
        <w:t>жюри,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НИЯУ</w:t>
      </w:r>
      <w:r>
        <w:rPr>
          <w:spacing w:val="-1"/>
          <w:sz w:val="28"/>
        </w:rPr>
        <w:t xml:space="preserve"> </w:t>
      </w:r>
      <w:r>
        <w:rPr>
          <w:sz w:val="28"/>
        </w:rPr>
        <w:t>МИФИ.</w:t>
      </w:r>
    </w:p>
    <w:p w:rsidR="003B1B02" w:rsidRDefault="009465EA">
      <w:pPr>
        <w:pStyle w:val="a4"/>
        <w:numPr>
          <w:ilvl w:val="1"/>
          <w:numId w:val="4"/>
        </w:numPr>
        <w:tabs>
          <w:tab w:val="left" w:pos="605"/>
        </w:tabs>
        <w:spacing w:line="321" w:lineRule="exact"/>
        <w:ind w:left="604" w:hanging="493"/>
        <w:jc w:val="both"/>
        <w:rPr>
          <w:sz w:val="28"/>
        </w:rPr>
      </w:pPr>
      <w:r>
        <w:rPr>
          <w:sz w:val="28"/>
        </w:rPr>
        <w:t>Оргкомитет</w:t>
      </w:r>
      <w:r>
        <w:rPr>
          <w:spacing w:val="-7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функции:</w:t>
      </w:r>
    </w:p>
    <w:p w:rsidR="003B1B02" w:rsidRDefault="009465EA">
      <w:pPr>
        <w:pStyle w:val="a4"/>
        <w:numPr>
          <w:ilvl w:val="2"/>
          <w:numId w:val="4"/>
        </w:numPr>
        <w:tabs>
          <w:tab w:val="left" w:pos="833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5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проведения;</w:t>
      </w:r>
    </w:p>
    <w:p w:rsidR="003B1B02" w:rsidRDefault="009465EA">
      <w:pPr>
        <w:pStyle w:val="a4"/>
        <w:numPr>
          <w:ilvl w:val="2"/>
          <w:numId w:val="4"/>
        </w:numPr>
        <w:tabs>
          <w:tab w:val="left" w:pos="833"/>
        </w:tabs>
        <w:spacing w:before="1" w:line="342" w:lineRule="exact"/>
        <w:ind w:hanging="361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-7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Олимпиады;</w:t>
      </w:r>
    </w:p>
    <w:p w:rsidR="003B1B02" w:rsidRDefault="009465EA">
      <w:pPr>
        <w:pStyle w:val="a4"/>
        <w:numPr>
          <w:ilvl w:val="2"/>
          <w:numId w:val="4"/>
        </w:numPr>
        <w:tabs>
          <w:tab w:val="left" w:pos="832"/>
          <w:tab w:val="left" w:pos="833"/>
          <w:tab w:val="left" w:pos="2505"/>
          <w:tab w:val="left" w:pos="3815"/>
          <w:tab w:val="left" w:pos="4864"/>
          <w:tab w:val="left" w:pos="6715"/>
          <w:tab w:val="left" w:pos="8743"/>
        </w:tabs>
        <w:ind w:right="167"/>
        <w:rPr>
          <w:sz w:val="28"/>
        </w:rPr>
      </w:pPr>
      <w:r>
        <w:rPr>
          <w:sz w:val="28"/>
        </w:rPr>
        <w:t>формирует</w:t>
      </w:r>
      <w:r>
        <w:rPr>
          <w:sz w:val="28"/>
        </w:rPr>
        <w:tab/>
      </w:r>
      <w:r>
        <w:rPr>
          <w:sz w:val="28"/>
        </w:rPr>
        <w:t>составы</w:t>
      </w:r>
      <w:r>
        <w:rPr>
          <w:sz w:val="28"/>
        </w:rPr>
        <w:tab/>
        <w:t>жюри</w:t>
      </w:r>
      <w:r>
        <w:rPr>
          <w:sz w:val="28"/>
        </w:rPr>
        <w:tab/>
        <w:t>Олимпиады,</w:t>
      </w:r>
      <w:r>
        <w:rPr>
          <w:sz w:val="28"/>
        </w:rPr>
        <w:tab/>
        <w:t>методической</w:t>
      </w:r>
      <w:r>
        <w:rPr>
          <w:sz w:val="28"/>
        </w:rPr>
        <w:tab/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апелляционной 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Олимпиады;</w:t>
      </w:r>
    </w:p>
    <w:p w:rsidR="003B1B02" w:rsidRDefault="009465EA">
      <w:pPr>
        <w:pStyle w:val="a4"/>
        <w:numPr>
          <w:ilvl w:val="2"/>
          <w:numId w:val="4"/>
        </w:numPr>
        <w:tabs>
          <w:tab w:val="left" w:pos="832"/>
          <w:tab w:val="left" w:pos="833"/>
        </w:tabs>
        <w:ind w:hanging="361"/>
        <w:rPr>
          <w:sz w:val="28"/>
        </w:rPr>
      </w:pP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Олимпиады;</w:t>
      </w:r>
    </w:p>
    <w:p w:rsidR="003B1B02" w:rsidRDefault="009465EA">
      <w:pPr>
        <w:pStyle w:val="a4"/>
        <w:numPr>
          <w:ilvl w:val="2"/>
          <w:numId w:val="4"/>
        </w:numPr>
        <w:tabs>
          <w:tab w:val="left" w:pos="832"/>
          <w:tab w:val="left" w:pos="833"/>
        </w:tabs>
        <w:spacing w:line="342" w:lineRule="exact"/>
        <w:ind w:hanging="361"/>
        <w:rPr>
          <w:sz w:val="28"/>
        </w:rPr>
      </w:pPr>
      <w:r>
        <w:rPr>
          <w:sz w:val="28"/>
        </w:rPr>
        <w:t>обеспечивает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3B1B02" w:rsidRDefault="009465EA">
      <w:pPr>
        <w:pStyle w:val="a4"/>
        <w:numPr>
          <w:ilvl w:val="2"/>
          <w:numId w:val="4"/>
        </w:numPr>
        <w:tabs>
          <w:tab w:val="left" w:pos="832"/>
          <w:tab w:val="left" w:pos="833"/>
        </w:tabs>
        <w:spacing w:line="342" w:lineRule="exact"/>
        <w:ind w:hanging="361"/>
        <w:rPr>
          <w:sz w:val="28"/>
        </w:rPr>
      </w:pP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кодирование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декодирование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Олимпиады;</w:t>
      </w:r>
    </w:p>
    <w:p w:rsidR="003B1B02" w:rsidRDefault="009465EA">
      <w:pPr>
        <w:pStyle w:val="a4"/>
        <w:numPr>
          <w:ilvl w:val="2"/>
          <w:numId w:val="4"/>
        </w:numPr>
        <w:tabs>
          <w:tab w:val="left" w:pos="833"/>
        </w:tabs>
        <w:ind w:right="168"/>
        <w:jc w:val="both"/>
        <w:rPr>
          <w:sz w:val="28"/>
        </w:rPr>
      </w:pPr>
      <w:r>
        <w:rPr>
          <w:sz w:val="28"/>
        </w:rPr>
        <w:t>обеспечивает создание специальных условий для участников Олимпиады 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 возможностями здоровья, инвалидов, учитывает состояние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3B1B02" w:rsidRDefault="009465EA">
      <w:pPr>
        <w:pStyle w:val="a4"/>
        <w:numPr>
          <w:ilvl w:val="2"/>
          <w:numId w:val="4"/>
        </w:numPr>
        <w:tabs>
          <w:tab w:val="left" w:pos="833"/>
        </w:tabs>
        <w:ind w:right="166"/>
        <w:jc w:val="both"/>
        <w:rPr>
          <w:sz w:val="28"/>
        </w:rPr>
      </w:pPr>
      <w:r>
        <w:rPr>
          <w:sz w:val="28"/>
        </w:rPr>
        <w:t>не позднее чем за 10 календарных дней до даты начала отборочного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 информирует посредством публикации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 в сети Интернет лиц, заявивших о своём участии в Олимпиаде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графике и месте проведения Олимпиады, а также о </w:t>
      </w:r>
      <w:r>
        <w:rPr>
          <w:sz w:val="28"/>
        </w:rPr>
        <w:t>порядке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 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и требованиях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проведению;</w:t>
      </w:r>
    </w:p>
    <w:p w:rsidR="003B1B02" w:rsidRDefault="009465EA">
      <w:pPr>
        <w:pStyle w:val="a4"/>
        <w:numPr>
          <w:ilvl w:val="2"/>
          <w:numId w:val="4"/>
        </w:numPr>
        <w:tabs>
          <w:tab w:val="left" w:pos="833"/>
        </w:tabs>
        <w:ind w:right="168"/>
        <w:jc w:val="both"/>
        <w:rPr>
          <w:sz w:val="28"/>
        </w:rPr>
      </w:pPr>
      <w:r>
        <w:rPr>
          <w:sz w:val="28"/>
        </w:rPr>
        <w:t>обеспечивает сбор и хранение согласий лиц, заявивших о своём участии 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Олимпиаде, на сбор, хранение, использование, распространение (передачу)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публикацию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Интернет;</w:t>
      </w:r>
    </w:p>
    <w:p w:rsidR="003B1B02" w:rsidRDefault="009465EA">
      <w:pPr>
        <w:pStyle w:val="a4"/>
        <w:numPr>
          <w:ilvl w:val="2"/>
          <w:numId w:val="4"/>
        </w:numPr>
        <w:tabs>
          <w:tab w:val="left" w:pos="833"/>
        </w:tabs>
        <w:ind w:right="168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участников;</w:t>
      </w:r>
    </w:p>
    <w:p w:rsidR="003B1B02" w:rsidRDefault="009465EA">
      <w:pPr>
        <w:pStyle w:val="a4"/>
        <w:numPr>
          <w:ilvl w:val="2"/>
          <w:numId w:val="4"/>
        </w:numPr>
        <w:tabs>
          <w:tab w:val="left" w:pos="833"/>
        </w:tabs>
        <w:spacing w:line="340" w:lineRule="exact"/>
        <w:ind w:hanging="361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-6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призёров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Олимпиады;</w:t>
      </w:r>
    </w:p>
    <w:p w:rsidR="003B1B02" w:rsidRDefault="009465EA">
      <w:pPr>
        <w:pStyle w:val="a4"/>
        <w:numPr>
          <w:ilvl w:val="2"/>
          <w:numId w:val="4"/>
        </w:numPr>
        <w:tabs>
          <w:tab w:val="left" w:pos="833"/>
        </w:tabs>
        <w:ind w:hanging="361"/>
        <w:jc w:val="both"/>
        <w:rPr>
          <w:sz w:val="28"/>
        </w:rPr>
      </w:pPr>
      <w:r>
        <w:rPr>
          <w:sz w:val="28"/>
        </w:rPr>
        <w:t>выдаёт</w:t>
      </w:r>
      <w:r>
        <w:rPr>
          <w:spacing w:val="-3"/>
          <w:sz w:val="28"/>
        </w:rPr>
        <w:t xml:space="preserve"> </w:t>
      </w:r>
      <w:r>
        <w:rPr>
          <w:sz w:val="28"/>
        </w:rPr>
        <w:t>дипломы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победителям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призёрам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Олимпиады.</w:t>
      </w:r>
    </w:p>
    <w:p w:rsidR="003B1B02" w:rsidRDefault="003B1B02">
      <w:pPr>
        <w:jc w:val="both"/>
        <w:rPr>
          <w:sz w:val="28"/>
        </w:rPr>
        <w:sectPr w:rsidR="003B1B02">
          <w:pgSz w:w="11910" w:h="16840"/>
          <w:pgMar w:top="1040" w:right="820" w:bottom="280" w:left="1020" w:header="720" w:footer="720" w:gutter="0"/>
          <w:cols w:space="720"/>
        </w:sectPr>
      </w:pPr>
    </w:p>
    <w:p w:rsidR="003B1B02" w:rsidRDefault="009465EA">
      <w:pPr>
        <w:pStyle w:val="a4"/>
        <w:numPr>
          <w:ilvl w:val="1"/>
          <w:numId w:val="4"/>
        </w:numPr>
        <w:tabs>
          <w:tab w:val="left" w:pos="888"/>
        </w:tabs>
        <w:spacing w:before="76" w:line="321" w:lineRule="exact"/>
        <w:ind w:left="888" w:hanging="490"/>
        <w:jc w:val="left"/>
        <w:rPr>
          <w:sz w:val="28"/>
        </w:rPr>
      </w:pPr>
      <w:r>
        <w:rPr>
          <w:sz w:val="28"/>
        </w:rPr>
        <w:t>Жюри</w:t>
      </w:r>
      <w:r>
        <w:rPr>
          <w:spacing w:val="-7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функции:</w:t>
      </w:r>
    </w:p>
    <w:p w:rsidR="003B1B02" w:rsidRDefault="009465EA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ind w:right="167"/>
        <w:rPr>
          <w:sz w:val="28"/>
        </w:rPr>
      </w:pPr>
      <w:r>
        <w:rPr>
          <w:sz w:val="28"/>
        </w:rPr>
        <w:t>проверяет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4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5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9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50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заданий;</w:t>
      </w:r>
    </w:p>
    <w:p w:rsidR="003B1B02" w:rsidRDefault="009465EA">
      <w:pPr>
        <w:pStyle w:val="a4"/>
        <w:numPr>
          <w:ilvl w:val="0"/>
          <w:numId w:val="3"/>
        </w:numPr>
        <w:tabs>
          <w:tab w:val="left" w:pos="832"/>
          <w:tab w:val="left" w:pos="833"/>
        </w:tabs>
        <w:ind w:right="169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баллов,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 для 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Олимпиады;</w:t>
      </w:r>
    </w:p>
    <w:p w:rsidR="003B1B02" w:rsidRDefault="009465EA">
      <w:pPr>
        <w:pStyle w:val="a4"/>
        <w:numPr>
          <w:ilvl w:val="0"/>
          <w:numId w:val="3"/>
        </w:numPr>
        <w:tabs>
          <w:tab w:val="left" w:pos="832"/>
          <w:tab w:val="left" w:pos="833"/>
          <w:tab w:val="left" w:pos="2457"/>
          <w:tab w:val="left" w:pos="4303"/>
          <w:tab w:val="left" w:pos="6100"/>
          <w:tab w:val="left" w:pos="6535"/>
          <w:tab w:val="left" w:pos="7910"/>
          <w:tab w:val="left" w:pos="9621"/>
        </w:tabs>
        <w:ind w:right="166"/>
        <w:rPr>
          <w:sz w:val="28"/>
        </w:rPr>
      </w:pPr>
      <w:r>
        <w:rPr>
          <w:sz w:val="28"/>
        </w:rPr>
        <w:t>определяет</w:t>
      </w:r>
      <w:r>
        <w:rPr>
          <w:sz w:val="28"/>
        </w:rPr>
        <w:tab/>
        <w:t>кандидатуры</w:t>
      </w:r>
      <w:r>
        <w:rPr>
          <w:sz w:val="28"/>
        </w:rPr>
        <w:tab/>
        <w:t>п</w:t>
      </w:r>
      <w:r>
        <w:rPr>
          <w:sz w:val="28"/>
        </w:rPr>
        <w:t>обедителей</w:t>
      </w:r>
      <w:r>
        <w:rPr>
          <w:sz w:val="28"/>
        </w:rPr>
        <w:tab/>
        <w:t>и</w:t>
      </w:r>
      <w:r>
        <w:rPr>
          <w:sz w:val="28"/>
        </w:rPr>
        <w:tab/>
        <w:t>призёров</w:t>
      </w:r>
      <w:r>
        <w:rPr>
          <w:sz w:val="28"/>
        </w:rPr>
        <w:tab/>
        <w:t>Олимпиады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рейтинга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участников.</w:t>
      </w:r>
    </w:p>
    <w:p w:rsidR="003B1B02" w:rsidRDefault="009465EA">
      <w:pPr>
        <w:pStyle w:val="a4"/>
        <w:numPr>
          <w:ilvl w:val="1"/>
          <w:numId w:val="4"/>
        </w:numPr>
        <w:tabs>
          <w:tab w:val="left" w:pos="888"/>
        </w:tabs>
        <w:spacing w:line="320" w:lineRule="exact"/>
        <w:ind w:left="888" w:hanging="490"/>
        <w:jc w:val="left"/>
        <w:rPr>
          <w:sz w:val="28"/>
        </w:rPr>
      </w:pPr>
      <w:r>
        <w:rPr>
          <w:sz w:val="28"/>
        </w:rPr>
        <w:t>Методическая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функции:</w:t>
      </w:r>
    </w:p>
    <w:p w:rsidR="003B1B02" w:rsidRDefault="009465EA">
      <w:pPr>
        <w:pStyle w:val="a4"/>
        <w:numPr>
          <w:ilvl w:val="0"/>
          <w:numId w:val="2"/>
        </w:numPr>
        <w:tabs>
          <w:tab w:val="left" w:pos="832"/>
          <w:tab w:val="left" w:pos="833"/>
          <w:tab w:val="left" w:pos="2786"/>
          <w:tab w:val="left" w:pos="4312"/>
          <w:tab w:val="left" w:pos="6196"/>
          <w:tab w:val="left" w:pos="7382"/>
          <w:tab w:val="left" w:pos="8027"/>
          <w:tab w:val="left" w:pos="9251"/>
        </w:tabs>
        <w:ind w:right="168"/>
        <w:rPr>
          <w:sz w:val="28"/>
        </w:rPr>
      </w:pPr>
      <w:r>
        <w:rPr>
          <w:sz w:val="28"/>
        </w:rPr>
        <w:t>разрабатывает</w:t>
      </w:r>
      <w:r>
        <w:rPr>
          <w:sz w:val="28"/>
        </w:rPr>
        <w:tab/>
        <w:t>материалы</w:t>
      </w:r>
      <w:r>
        <w:rPr>
          <w:sz w:val="28"/>
        </w:rPr>
        <w:tab/>
        <w:t>олимпиадных</w:t>
      </w:r>
      <w:r>
        <w:rPr>
          <w:sz w:val="28"/>
        </w:rPr>
        <w:tab/>
        <w:t>заданий</w:t>
      </w:r>
      <w:r>
        <w:rPr>
          <w:sz w:val="28"/>
        </w:rPr>
        <w:tab/>
        <w:t>для</w:t>
      </w:r>
      <w:r>
        <w:rPr>
          <w:sz w:val="28"/>
        </w:rPr>
        <w:tab/>
        <w:t>каждого</w:t>
      </w:r>
      <w:r>
        <w:rPr>
          <w:sz w:val="28"/>
        </w:rPr>
        <w:tab/>
        <w:t>этапа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Олимпиады;</w:t>
      </w:r>
    </w:p>
    <w:p w:rsidR="003B1B02" w:rsidRDefault="009465EA">
      <w:pPr>
        <w:pStyle w:val="a4"/>
        <w:numPr>
          <w:ilvl w:val="0"/>
          <w:numId w:val="2"/>
        </w:numPr>
        <w:tabs>
          <w:tab w:val="left" w:pos="832"/>
          <w:tab w:val="left" w:pos="833"/>
        </w:tabs>
        <w:ind w:right="167"/>
        <w:rPr>
          <w:sz w:val="28"/>
        </w:rPr>
      </w:pPr>
      <w:r>
        <w:rPr>
          <w:sz w:val="28"/>
        </w:rPr>
        <w:t>разрабатывает</w:t>
      </w:r>
      <w:r>
        <w:rPr>
          <w:spacing w:val="57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5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58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58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Олимпиады;</w:t>
      </w:r>
    </w:p>
    <w:p w:rsidR="003B1B02" w:rsidRDefault="009465EA">
      <w:pPr>
        <w:pStyle w:val="a4"/>
        <w:numPr>
          <w:ilvl w:val="0"/>
          <w:numId w:val="2"/>
        </w:numPr>
        <w:tabs>
          <w:tab w:val="left" w:pos="832"/>
          <w:tab w:val="left" w:pos="833"/>
          <w:tab w:val="left" w:pos="2656"/>
          <w:tab w:val="left" w:pos="3038"/>
          <w:tab w:val="left" w:pos="4653"/>
          <w:tab w:val="left" w:pos="6326"/>
          <w:tab w:val="left" w:pos="8157"/>
          <w:tab w:val="left" w:pos="8695"/>
        </w:tabs>
        <w:ind w:right="170"/>
        <w:rPr>
          <w:sz w:val="28"/>
        </w:rPr>
      </w:pPr>
      <w:r>
        <w:rPr>
          <w:sz w:val="28"/>
        </w:rPr>
        <w:t>представляет</w:t>
      </w:r>
      <w:r>
        <w:rPr>
          <w:sz w:val="28"/>
        </w:rPr>
        <w:tab/>
        <w:t>в</w:t>
      </w:r>
      <w:r>
        <w:rPr>
          <w:sz w:val="28"/>
        </w:rPr>
        <w:tab/>
        <w:t>оргкомитет</w:t>
      </w:r>
      <w:r>
        <w:rPr>
          <w:sz w:val="28"/>
        </w:rPr>
        <w:tab/>
        <w:t>Олимпиады</w:t>
      </w:r>
      <w:r>
        <w:rPr>
          <w:sz w:val="28"/>
        </w:rPr>
        <w:tab/>
        <w:t>предложения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вопросам,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Олимпиад.</w:t>
      </w:r>
    </w:p>
    <w:p w:rsidR="003B1B02" w:rsidRDefault="009465EA">
      <w:pPr>
        <w:pStyle w:val="a4"/>
        <w:numPr>
          <w:ilvl w:val="1"/>
          <w:numId w:val="4"/>
        </w:numPr>
        <w:tabs>
          <w:tab w:val="left" w:pos="888"/>
        </w:tabs>
        <w:spacing w:line="320" w:lineRule="exact"/>
        <w:ind w:left="888" w:hanging="490"/>
        <w:jc w:val="left"/>
        <w:rPr>
          <w:sz w:val="28"/>
        </w:rPr>
      </w:pPr>
      <w:r>
        <w:rPr>
          <w:sz w:val="28"/>
        </w:rPr>
        <w:t>Апелляционная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6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функции:</w:t>
      </w:r>
    </w:p>
    <w:p w:rsidR="003B1B02" w:rsidRDefault="009465EA">
      <w:pPr>
        <w:pStyle w:val="a4"/>
        <w:numPr>
          <w:ilvl w:val="0"/>
          <w:numId w:val="1"/>
        </w:numPr>
        <w:tabs>
          <w:tab w:val="left" w:pos="832"/>
          <w:tab w:val="left" w:pos="833"/>
        </w:tabs>
        <w:spacing w:line="342" w:lineRule="exact"/>
        <w:ind w:hanging="361"/>
        <w:rPr>
          <w:sz w:val="28"/>
        </w:rPr>
      </w:pPr>
      <w:r>
        <w:rPr>
          <w:sz w:val="28"/>
        </w:rPr>
        <w:t>рассматривает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астников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Олимпиады;</w:t>
      </w:r>
    </w:p>
    <w:p w:rsidR="003B1B02" w:rsidRDefault="009465EA">
      <w:pPr>
        <w:pStyle w:val="a4"/>
        <w:numPr>
          <w:ilvl w:val="0"/>
          <w:numId w:val="1"/>
        </w:numPr>
        <w:tabs>
          <w:tab w:val="left" w:pos="833"/>
        </w:tabs>
        <w:ind w:right="16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отклонении</w:t>
      </w:r>
      <w:r>
        <w:rPr>
          <w:spacing w:val="15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удовлетворении,</w:t>
      </w:r>
      <w:r>
        <w:rPr>
          <w:spacing w:val="16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4"/>
          <w:sz w:val="28"/>
        </w:rPr>
        <w:t xml:space="preserve"> </w:t>
      </w:r>
      <w:r>
        <w:rPr>
          <w:sz w:val="28"/>
        </w:rPr>
        <w:t>формулировки:</w:t>
      </w:r>
    </w:p>
    <w:p w:rsidR="003B1B02" w:rsidRDefault="009465EA">
      <w:pPr>
        <w:pStyle w:val="a3"/>
        <w:ind w:right="167"/>
        <w:jc w:val="both"/>
      </w:pPr>
      <w:r>
        <w:t>«отклонить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сохранив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баллов»,</w:t>
      </w:r>
      <w:r>
        <w:rPr>
          <w:spacing w:val="1"/>
        </w:rPr>
        <w:t xml:space="preserve"> </w:t>
      </w:r>
      <w:r>
        <w:t>«удовлетворить</w:t>
      </w:r>
      <w:r>
        <w:rPr>
          <w:spacing w:val="1"/>
        </w:rPr>
        <w:t xml:space="preserve"> </w:t>
      </w:r>
      <w:r>
        <w:t>апелляцию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понижением</w:t>
      </w:r>
      <w:r>
        <w:rPr>
          <w:spacing w:val="17"/>
        </w:rPr>
        <w:t xml:space="preserve"> </w:t>
      </w:r>
      <w:r>
        <w:t>количества</w:t>
      </w:r>
      <w:r>
        <w:rPr>
          <w:spacing w:val="14"/>
        </w:rPr>
        <w:t xml:space="preserve"> </w:t>
      </w:r>
      <w:r>
        <w:t>баллов»,</w:t>
      </w:r>
      <w:r>
        <w:rPr>
          <w:spacing w:val="17"/>
        </w:rPr>
        <w:t xml:space="preserve"> </w:t>
      </w:r>
      <w:r>
        <w:t>«удовлетворить</w:t>
      </w:r>
      <w:r>
        <w:rPr>
          <w:spacing w:val="16"/>
        </w:rPr>
        <w:t xml:space="preserve"> </w:t>
      </w:r>
      <w:r>
        <w:t>апелляцию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повышением</w:t>
      </w:r>
      <w:r>
        <w:rPr>
          <w:spacing w:val="-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баллов»;</w:t>
      </w:r>
    </w:p>
    <w:p w:rsidR="003B1B02" w:rsidRDefault="009465EA">
      <w:pPr>
        <w:pStyle w:val="a4"/>
        <w:numPr>
          <w:ilvl w:val="0"/>
          <w:numId w:val="1"/>
        </w:numPr>
        <w:tabs>
          <w:tab w:val="left" w:pos="833"/>
        </w:tabs>
        <w:ind w:right="168"/>
        <w:jc w:val="both"/>
        <w:rPr>
          <w:sz w:val="28"/>
        </w:rPr>
      </w:pP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апелляции.</w:t>
      </w:r>
    </w:p>
    <w:sectPr w:rsidR="003B1B02">
      <w:pgSz w:w="11910" w:h="16840"/>
      <w:pgMar w:top="104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238"/>
    <w:multiLevelType w:val="multilevel"/>
    <w:tmpl w:val="A7284AEA"/>
    <w:lvl w:ilvl="0">
      <w:start w:val="1"/>
      <w:numFmt w:val="decimal"/>
      <w:lvlText w:val="%1"/>
      <w:lvlJc w:val="left"/>
      <w:pPr>
        <w:ind w:left="112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0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605"/>
      </w:pPr>
      <w:rPr>
        <w:rFonts w:hint="default"/>
        <w:lang w:val="ru-RU" w:eastAsia="en-US" w:bidi="ar-SA"/>
      </w:rPr>
    </w:lvl>
  </w:abstractNum>
  <w:abstractNum w:abstractNumId="1" w15:restartNumberingAfterBreak="0">
    <w:nsid w:val="128D5402"/>
    <w:multiLevelType w:val="hybridMultilevel"/>
    <w:tmpl w:val="0CA8F458"/>
    <w:lvl w:ilvl="0" w:tplc="961E9948">
      <w:start w:val="1"/>
      <w:numFmt w:val="upperRoman"/>
      <w:lvlText w:val="%1."/>
      <w:lvlJc w:val="left"/>
      <w:pPr>
        <w:ind w:left="4370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0277EA">
      <w:numFmt w:val="bullet"/>
      <w:lvlText w:val="•"/>
      <w:lvlJc w:val="left"/>
      <w:pPr>
        <w:ind w:left="4948" w:hanging="233"/>
      </w:pPr>
      <w:rPr>
        <w:rFonts w:hint="default"/>
        <w:lang w:val="ru-RU" w:eastAsia="en-US" w:bidi="ar-SA"/>
      </w:rPr>
    </w:lvl>
    <w:lvl w:ilvl="2" w:tplc="BD2CE072">
      <w:numFmt w:val="bullet"/>
      <w:lvlText w:val="•"/>
      <w:lvlJc w:val="left"/>
      <w:pPr>
        <w:ind w:left="5517" w:hanging="233"/>
      </w:pPr>
      <w:rPr>
        <w:rFonts w:hint="default"/>
        <w:lang w:val="ru-RU" w:eastAsia="en-US" w:bidi="ar-SA"/>
      </w:rPr>
    </w:lvl>
    <w:lvl w:ilvl="3" w:tplc="08F63DAA">
      <w:numFmt w:val="bullet"/>
      <w:lvlText w:val="•"/>
      <w:lvlJc w:val="left"/>
      <w:pPr>
        <w:ind w:left="6085" w:hanging="233"/>
      </w:pPr>
      <w:rPr>
        <w:rFonts w:hint="default"/>
        <w:lang w:val="ru-RU" w:eastAsia="en-US" w:bidi="ar-SA"/>
      </w:rPr>
    </w:lvl>
    <w:lvl w:ilvl="4" w:tplc="11F09190">
      <w:numFmt w:val="bullet"/>
      <w:lvlText w:val="•"/>
      <w:lvlJc w:val="left"/>
      <w:pPr>
        <w:ind w:left="6654" w:hanging="233"/>
      </w:pPr>
      <w:rPr>
        <w:rFonts w:hint="default"/>
        <w:lang w:val="ru-RU" w:eastAsia="en-US" w:bidi="ar-SA"/>
      </w:rPr>
    </w:lvl>
    <w:lvl w:ilvl="5" w:tplc="A72CF57A">
      <w:numFmt w:val="bullet"/>
      <w:lvlText w:val="•"/>
      <w:lvlJc w:val="left"/>
      <w:pPr>
        <w:ind w:left="7223" w:hanging="233"/>
      </w:pPr>
      <w:rPr>
        <w:rFonts w:hint="default"/>
        <w:lang w:val="ru-RU" w:eastAsia="en-US" w:bidi="ar-SA"/>
      </w:rPr>
    </w:lvl>
    <w:lvl w:ilvl="6" w:tplc="13805D94">
      <w:numFmt w:val="bullet"/>
      <w:lvlText w:val="•"/>
      <w:lvlJc w:val="left"/>
      <w:pPr>
        <w:ind w:left="7791" w:hanging="233"/>
      </w:pPr>
      <w:rPr>
        <w:rFonts w:hint="default"/>
        <w:lang w:val="ru-RU" w:eastAsia="en-US" w:bidi="ar-SA"/>
      </w:rPr>
    </w:lvl>
    <w:lvl w:ilvl="7" w:tplc="5874E5F0">
      <w:numFmt w:val="bullet"/>
      <w:lvlText w:val="•"/>
      <w:lvlJc w:val="left"/>
      <w:pPr>
        <w:ind w:left="8360" w:hanging="233"/>
      </w:pPr>
      <w:rPr>
        <w:rFonts w:hint="default"/>
        <w:lang w:val="ru-RU" w:eastAsia="en-US" w:bidi="ar-SA"/>
      </w:rPr>
    </w:lvl>
    <w:lvl w:ilvl="8" w:tplc="A9A23FF4">
      <w:numFmt w:val="bullet"/>
      <w:lvlText w:val="•"/>
      <w:lvlJc w:val="left"/>
      <w:pPr>
        <w:ind w:left="8928" w:hanging="233"/>
      </w:pPr>
      <w:rPr>
        <w:rFonts w:hint="default"/>
        <w:lang w:val="ru-RU" w:eastAsia="en-US" w:bidi="ar-SA"/>
      </w:rPr>
    </w:lvl>
  </w:abstractNum>
  <w:abstractNum w:abstractNumId="2" w15:restartNumberingAfterBreak="0">
    <w:nsid w:val="1366636F"/>
    <w:multiLevelType w:val="multilevel"/>
    <w:tmpl w:val="40F8D688"/>
    <w:lvl w:ilvl="0">
      <w:start w:val="3"/>
      <w:numFmt w:val="decimal"/>
      <w:lvlText w:val="%1"/>
      <w:lvlJc w:val="left"/>
      <w:pPr>
        <w:ind w:left="112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74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F2142CD"/>
    <w:multiLevelType w:val="hybridMultilevel"/>
    <w:tmpl w:val="D426513E"/>
    <w:lvl w:ilvl="0" w:tplc="29BA3440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C6177E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2" w:tplc="974E2450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996EA262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38BE5BF2">
      <w:numFmt w:val="bullet"/>
      <w:lvlText w:val="•"/>
      <w:lvlJc w:val="left"/>
      <w:pPr>
        <w:ind w:left="4530" w:hanging="360"/>
      </w:pPr>
      <w:rPr>
        <w:rFonts w:hint="default"/>
        <w:lang w:val="ru-RU" w:eastAsia="en-US" w:bidi="ar-SA"/>
      </w:rPr>
    </w:lvl>
    <w:lvl w:ilvl="5" w:tplc="F14A3AB8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1A687A32"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7" w:tplc="52AE535E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8" w:tplc="BD0609C2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FF161F9"/>
    <w:multiLevelType w:val="multilevel"/>
    <w:tmpl w:val="E1921A4E"/>
    <w:lvl w:ilvl="0">
      <w:start w:val="2"/>
      <w:numFmt w:val="decimal"/>
      <w:lvlText w:val="%1"/>
      <w:lvlJc w:val="left"/>
      <w:pPr>
        <w:ind w:left="11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D17664B"/>
    <w:multiLevelType w:val="hybridMultilevel"/>
    <w:tmpl w:val="47AC1958"/>
    <w:lvl w:ilvl="0" w:tplc="9D16D28E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F981052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2" w:tplc="7938CB1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27B011C4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DAC8ABC0">
      <w:numFmt w:val="bullet"/>
      <w:lvlText w:val="•"/>
      <w:lvlJc w:val="left"/>
      <w:pPr>
        <w:ind w:left="4530" w:hanging="360"/>
      </w:pPr>
      <w:rPr>
        <w:rFonts w:hint="default"/>
        <w:lang w:val="ru-RU" w:eastAsia="en-US" w:bidi="ar-SA"/>
      </w:rPr>
    </w:lvl>
    <w:lvl w:ilvl="5" w:tplc="71BA7F12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55C6FA88"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7" w:tplc="E7AE8EBE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8" w:tplc="7F00C5AE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D2E4D5F"/>
    <w:multiLevelType w:val="hybridMultilevel"/>
    <w:tmpl w:val="D95AE91E"/>
    <w:lvl w:ilvl="0" w:tplc="A1BE9796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823208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2" w:tplc="BCF0B6B0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2C146652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DAE05648">
      <w:numFmt w:val="bullet"/>
      <w:lvlText w:val="•"/>
      <w:lvlJc w:val="left"/>
      <w:pPr>
        <w:ind w:left="4530" w:hanging="360"/>
      </w:pPr>
      <w:rPr>
        <w:rFonts w:hint="default"/>
        <w:lang w:val="ru-RU" w:eastAsia="en-US" w:bidi="ar-SA"/>
      </w:rPr>
    </w:lvl>
    <w:lvl w:ilvl="5" w:tplc="7CF41DDA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A87E75C6"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7" w:tplc="9F005E62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8" w:tplc="5FA83660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B1B02"/>
    <w:rsid w:val="003B1B02"/>
    <w:rsid w:val="0094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EFDF"/>
  <w15:docId w15:val="{69DA5312-28FB-4177-9E55-C785922D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ympiad@mephi.ru" TargetMode="External"/><Relationship Id="rId5" Type="http://schemas.openxmlformats.org/officeDocument/2006/relationships/hyperlink" Target="http://olymp.mep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VasilyevaVF</dc:creator>
  <cp:lastModifiedBy>Гудкова Танюха</cp:lastModifiedBy>
  <cp:revision>3</cp:revision>
  <dcterms:created xsi:type="dcterms:W3CDTF">2024-04-17T06:48:00Z</dcterms:created>
  <dcterms:modified xsi:type="dcterms:W3CDTF">2024-04-17T06:48:00Z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2024-04-17T00:00:00Z</vt:filetime>
  </property>
</Properties>
</file>